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F5" w:rsidRDefault="009162F5"/>
    <w:p w:rsidR="0025066A" w:rsidRPr="00222AF6" w:rsidRDefault="0025066A">
      <w:pPr>
        <w:rPr>
          <w:b/>
        </w:rPr>
      </w:pPr>
      <w:r w:rsidRPr="00222AF6">
        <w:rPr>
          <w:b/>
        </w:rPr>
        <w:t>PV du CG du 6 octobre</w:t>
      </w:r>
    </w:p>
    <w:p w:rsidR="0025066A" w:rsidRDefault="0025066A">
      <w:r>
        <w:t xml:space="preserve">1. Nous sommes en train de finaliser les fiches individuelles et les fiches par axes par paradigme. </w:t>
      </w:r>
      <w:proofErr w:type="spellStart"/>
      <w:r>
        <w:t>Dev</w:t>
      </w:r>
      <w:proofErr w:type="spellEnd"/>
      <w:r>
        <w:t xml:space="preserve"> a fini. A2P est presque fini mais </w:t>
      </w:r>
      <w:proofErr w:type="spellStart"/>
      <w:r>
        <w:t>Evaclipsy</w:t>
      </w:r>
      <w:proofErr w:type="spellEnd"/>
      <w:r>
        <w:t xml:space="preserve"> doit encore compléter ses textes, et ceci afin de faire une synthèse par paradigme.</w:t>
      </w:r>
    </w:p>
    <w:p w:rsidR="0025066A" w:rsidRDefault="0025066A">
      <w:r>
        <w:t>Mais on pourra à partir du 13 se répartir le travail, par exemple deux personnes par axe (pour le bilan et les projets)</w:t>
      </w:r>
    </w:p>
    <w:p w:rsidR="0025066A" w:rsidRDefault="0025066A">
      <w:r>
        <w:t>Réfléchir également un une seule thématique commune pour nous rendre visibles</w:t>
      </w:r>
    </w:p>
    <w:p w:rsidR="0025066A" w:rsidRDefault="0025066A">
      <w:bookmarkStart w:id="0" w:name="_GoBack"/>
      <w:bookmarkEnd w:id="0"/>
      <w:r>
        <w:t xml:space="preserve"> Vérifier l’espace réservé, cela marché.</w:t>
      </w:r>
    </w:p>
    <w:p w:rsidR="0025066A" w:rsidRDefault="0025066A"/>
    <w:p w:rsidR="0025066A" w:rsidRDefault="0025066A">
      <w:r>
        <w:t>2 Profils de postes à préparer pour remonter au CUFR et ensuite au CCD. Tenir compte de la priorisation car restriction et il faudra geler des postes dans toutes les UFR.</w:t>
      </w:r>
    </w:p>
    <w:p w:rsidR="0025066A" w:rsidRDefault="0025066A"/>
    <w:p w:rsidR="0025066A" w:rsidRDefault="0025066A">
      <w:r>
        <w:t xml:space="preserve">3 Nous devons utiliser l’argent du pot commun de </w:t>
      </w:r>
      <w:proofErr w:type="spellStart"/>
      <w:r>
        <w:t>Clipsyd</w:t>
      </w:r>
      <w:proofErr w:type="spellEnd"/>
      <w:r>
        <w:t xml:space="preserve">, voir si </w:t>
      </w:r>
      <w:r w:rsidR="00222AF6">
        <w:t>Valérie</w:t>
      </w:r>
      <w:r>
        <w:t xml:space="preserve"> Godefroy est intéressé par ce travail (préparer la fiche de poste)</w:t>
      </w:r>
    </w:p>
    <w:p w:rsidR="0025066A" w:rsidRDefault="00222AF6">
      <w:r>
        <w:t>4. Le</w:t>
      </w:r>
      <w:r w:rsidR="0025066A">
        <w:t xml:space="preserve"> 13</w:t>
      </w:r>
      <w:r>
        <w:t xml:space="preserve"> octobre</w:t>
      </w:r>
      <w:r w:rsidR="0025066A">
        <w:t xml:space="preserve"> Présenter les thèses inscrites en 2017 et les projets soumis à l’UPL.</w:t>
      </w:r>
    </w:p>
    <w:p w:rsidR="0025066A" w:rsidRDefault="0025066A">
      <w:r>
        <w:t xml:space="preserve">5 Information sur </w:t>
      </w:r>
      <w:proofErr w:type="spellStart"/>
      <w:r>
        <w:t>Psychoprat</w:t>
      </w:r>
      <w:proofErr w:type="spellEnd"/>
      <w:r>
        <w:t xml:space="preserve"> </w:t>
      </w:r>
      <w:r w:rsidR="00222AF6">
        <w:t>qui souhaiterait un partenariat de recherche avec nous (doc envoyé au CG par mail aujourd’hui)</w:t>
      </w:r>
    </w:p>
    <w:p w:rsidR="00222AF6" w:rsidRDefault="00222AF6">
      <w:r>
        <w:t>Avis plutôt favorable mais conditions à discuter, voir sur le plan juridique et sur l’HCERES.</w:t>
      </w:r>
    </w:p>
    <w:sectPr w:rsidR="0022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6A"/>
    <w:rsid w:val="00222AF6"/>
    <w:rsid w:val="0025066A"/>
    <w:rsid w:val="00901BD8"/>
    <w:rsid w:val="0091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01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1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01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1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2017-10-06T20:03:00Z</dcterms:created>
  <dcterms:modified xsi:type="dcterms:W3CDTF">2017-10-06T20:23:00Z</dcterms:modified>
</cp:coreProperties>
</file>