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ACA5C" w14:textId="6F8F3F88" w:rsidR="00775F46" w:rsidRPr="002B2EA7" w:rsidRDefault="003F070A" w:rsidP="00013915">
      <w:pPr>
        <w:pStyle w:val="Titre1"/>
        <w:pBdr>
          <w:bottom w:val="single" w:sz="4" w:space="1" w:color="auto"/>
        </w:pBdr>
        <w:spacing w:before="100" w:beforeAutospacing="1" w:after="100" w:afterAutospacing="1" w:line="360" w:lineRule="auto"/>
        <w:rPr>
          <w:rFonts w:ascii="Times New Roman" w:hAnsi="Times New Roman" w:cs="Times New Roman"/>
          <w:color w:val="auto"/>
          <w:sz w:val="36"/>
          <w:szCs w:val="36"/>
        </w:rPr>
      </w:pPr>
      <w:r>
        <w:rPr>
          <w:rFonts w:ascii="Times New Roman" w:hAnsi="Times New Roman" w:cs="Times New Roman"/>
          <w:color w:val="auto"/>
          <w:sz w:val="36"/>
          <w:szCs w:val="36"/>
        </w:rPr>
        <w:t>Réunion titulaires du 25</w:t>
      </w:r>
      <w:r w:rsidR="00601176" w:rsidRPr="002B2EA7">
        <w:rPr>
          <w:rFonts w:ascii="Times New Roman" w:hAnsi="Times New Roman" w:cs="Times New Roman"/>
          <w:color w:val="auto"/>
          <w:sz w:val="36"/>
          <w:szCs w:val="36"/>
        </w:rPr>
        <w:t>/</w:t>
      </w:r>
      <w:r>
        <w:rPr>
          <w:rFonts w:ascii="Times New Roman" w:hAnsi="Times New Roman" w:cs="Times New Roman"/>
          <w:color w:val="auto"/>
          <w:sz w:val="36"/>
          <w:szCs w:val="36"/>
        </w:rPr>
        <w:t>02/2017</w:t>
      </w:r>
    </w:p>
    <w:p w14:paraId="653C0BA7" w14:textId="7EBFCF2A" w:rsidR="003F070A" w:rsidRPr="00013915" w:rsidRDefault="003F070A" w:rsidP="00013915">
      <w:pPr>
        <w:spacing w:before="100" w:beforeAutospacing="1" w:after="100" w:afterAutospacing="1" w:line="360" w:lineRule="auto"/>
        <w:rPr>
          <w:sz w:val="28"/>
          <w:szCs w:val="28"/>
        </w:rPr>
      </w:pPr>
      <w:r w:rsidRPr="00013915">
        <w:rPr>
          <w:sz w:val="28"/>
          <w:szCs w:val="28"/>
          <w:u w:val="single"/>
        </w:rPr>
        <w:t>Etaient présents</w:t>
      </w:r>
      <w:r w:rsidRPr="00013915">
        <w:rPr>
          <w:sz w:val="28"/>
          <w:szCs w:val="28"/>
        </w:rPr>
        <w:t xml:space="preserve"> : </w:t>
      </w:r>
    </w:p>
    <w:p w14:paraId="2D583390" w14:textId="21A0BA8A" w:rsidR="003F070A" w:rsidRPr="00013915" w:rsidRDefault="00141F9A" w:rsidP="00013915">
      <w:pPr>
        <w:pStyle w:val="Paragraphedeliste"/>
        <w:numPr>
          <w:ilvl w:val="0"/>
          <w:numId w:val="12"/>
        </w:numPr>
        <w:spacing w:before="100" w:beforeAutospacing="1" w:after="100" w:afterAutospacing="1" w:line="360" w:lineRule="auto"/>
        <w:rPr>
          <w:sz w:val="28"/>
          <w:szCs w:val="28"/>
        </w:rPr>
      </w:pPr>
      <w:r>
        <w:rPr>
          <w:sz w:val="28"/>
          <w:szCs w:val="28"/>
        </w:rPr>
        <w:t>Titulaires : G. Chau</w:t>
      </w:r>
      <w:r w:rsidR="003F070A" w:rsidRPr="00013915">
        <w:rPr>
          <w:sz w:val="28"/>
          <w:szCs w:val="28"/>
        </w:rPr>
        <w:t>doye, N. De Kernier, F. Pommier, R. Scelles</w:t>
      </w:r>
    </w:p>
    <w:p w14:paraId="02E39C61" w14:textId="5D681497" w:rsidR="003F070A" w:rsidRPr="00013915" w:rsidRDefault="003F070A" w:rsidP="00013915">
      <w:pPr>
        <w:pStyle w:val="Paragraphedeliste"/>
        <w:numPr>
          <w:ilvl w:val="0"/>
          <w:numId w:val="12"/>
        </w:numPr>
        <w:spacing w:before="100" w:beforeAutospacing="1" w:after="100" w:afterAutospacing="1" w:line="360" w:lineRule="auto"/>
        <w:rPr>
          <w:sz w:val="28"/>
          <w:szCs w:val="28"/>
        </w:rPr>
      </w:pPr>
      <w:r w:rsidRPr="00013915">
        <w:rPr>
          <w:sz w:val="28"/>
          <w:szCs w:val="28"/>
        </w:rPr>
        <w:t>A.T.E.R. : R. Dejours, D. Peyrat</w:t>
      </w:r>
    </w:p>
    <w:p w14:paraId="4A3D952C" w14:textId="6933B26B" w:rsidR="00013915" w:rsidRPr="00141F9A" w:rsidRDefault="003F070A" w:rsidP="00013915">
      <w:pPr>
        <w:pStyle w:val="Paragraphedeliste"/>
        <w:numPr>
          <w:ilvl w:val="0"/>
          <w:numId w:val="12"/>
        </w:numPr>
        <w:spacing w:before="100" w:beforeAutospacing="1" w:after="100" w:afterAutospacing="1" w:line="360" w:lineRule="auto"/>
        <w:rPr>
          <w:sz w:val="28"/>
          <w:szCs w:val="28"/>
        </w:rPr>
      </w:pPr>
      <w:r w:rsidRPr="00013915">
        <w:rPr>
          <w:sz w:val="28"/>
          <w:szCs w:val="28"/>
        </w:rPr>
        <w:t>Représentant des doctorants : N. Mendes</w:t>
      </w:r>
    </w:p>
    <w:p w14:paraId="15B86B62" w14:textId="5C733177" w:rsidR="003F070A" w:rsidRPr="002B2EA7" w:rsidRDefault="003F070A" w:rsidP="00013915">
      <w:pPr>
        <w:pStyle w:val="Titre2"/>
        <w:spacing w:before="100" w:beforeAutospacing="1" w:after="100" w:afterAutospacing="1"/>
        <w:rPr>
          <w:rFonts w:ascii="Times New Roman" w:hAnsi="Times New Roman" w:cs="Times New Roman"/>
          <w:sz w:val="28"/>
          <w:szCs w:val="28"/>
        </w:rPr>
      </w:pPr>
      <w:r w:rsidRPr="002B2EA7">
        <w:rPr>
          <w:rFonts w:ascii="Times New Roman" w:hAnsi="Times New Roman" w:cs="Times New Roman"/>
          <w:sz w:val="28"/>
          <w:szCs w:val="28"/>
        </w:rPr>
        <w:t>Colloque « La Folie Ordinaire »</w:t>
      </w:r>
      <w:r>
        <w:rPr>
          <w:rFonts w:ascii="Times New Roman" w:hAnsi="Times New Roman" w:cs="Times New Roman"/>
          <w:sz w:val="28"/>
          <w:szCs w:val="28"/>
        </w:rPr>
        <w:t xml:space="preserve"> des 17 &amp; 18 Mars 2017</w:t>
      </w:r>
    </w:p>
    <w:p w14:paraId="42E782E9" w14:textId="7EE025D5" w:rsidR="00601176" w:rsidRDefault="00601176" w:rsidP="00013915">
      <w:pPr>
        <w:pStyle w:val="Paragraphedeliste"/>
        <w:numPr>
          <w:ilvl w:val="0"/>
          <w:numId w:val="10"/>
        </w:numPr>
        <w:spacing w:before="100" w:beforeAutospacing="1" w:after="100" w:afterAutospacing="1" w:line="360" w:lineRule="auto"/>
        <w:rPr>
          <w:rFonts w:ascii="Times New Roman" w:hAnsi="Times New Roman" w:cs="Times New Roman"/>
          <w:sz w:val="28"/>
          <w:szCs w:val="28"/>
        </w:rPr>
      </w:pPr>
      <w:r w:rsidRPr="002B2EA7">
        <w:rPr>
          <w:rFonts w:ascii="Times New Roman" w:hAnsi="Times New Roman" w:cs="Times New Roman"/>
          <w:sz w:val="28"/>
          <w:szCs w:val="28"/>
        </w:rPr>
        <w:t xml:space="preserve">Organisation </w:t>
      </w:r>
      <w:r w:rsidR="003F070A">
        <w:rPr>
          <w:rFonts w:ascii="Times New Roman" w:hAnsi="Times New Roman" w:cs="Times New Roman"/>
          <w:sz w:val="28"/>
          <w:szCs w:val="28"/>
        </w:rPr>
        <w:t>finalisée : liste de courses élaborée (livraison la veille</w:t>
      </w:r>
      <w:r w:rsidR="00141F9A">
        <w:rPr>
          <w:rFonts w:ascii="Times New Roman" w:hAnsi="Times New Roman" w:cs="Times New Roman"/>
          <w:sz w:val="28"/>
          <w:szCs w:val="28"/>
        </w:rPr>
        <w:t xml:space="preserve"> du colloque</w:t>
      </w:r>
      <w:r w:rsidR="003F070A">
        <w:rPr>
          <w:rFonts w:ascii="Times New Roman" w:hAnsi="Times New Roman" w:cs="Times New Roman"/>
          <w:sz w:val="28"/>
          <w:szCs w:val="28"/>
        </w:rPr>
        <w:t>), responsable des salles et du déjeuner du 17 nommé</w:t>
      </w:r>
      <w:r w:rsidR="00141F9A">
        <w:rPr>
          <w:rFonts w:ascii="Times New Roman" w:hAnsi="Times New Roman" w:cs="Times New Roman"/>
          <w:sz w:val="28"/>
          <w:szCs w:val="28"/>
        </w:rPr>
        <w:t>e</w:t>
      </w:r>
      <w:r w:rsidR="003F070A">
        <w:rPr>
          <w:rFonts w:ascii="Times New Roman" w:hAnsi="Times New Roman" w:cs="Times New Roman"/>
          <w:sz w:val="28"/>
          <w:szCs w:val="28"/>
        </w:rPr>
        <w:t xml:space="preserve"> (D.Peyrat), un micro mobile demandé par F.Pommier (en sus des deux micros filaires</w:t>
      </w:r>
      <w:r w:rsidR="00141F9A">
        <w:rPr>
          <w:rFonts w:ascii="Times New Roman" w:hAnsi="Times New Roman" w:cs="Times New Roman"/>
          <w:sz w:val="28"/>
          <w:szCs w:val="28"/>
        </w:rPr>
        <w:t xml:space="preserve"> et du micro mobile déjà alloué</w:t>
      </w:r>
      <w:r w:rsidR="003F070A">
        <w:rPr>
          <w:rFonts w:ascii="Times New Roman" w:hAnsi="Times New Roman" w:cs="Times New Roman"/>
          <w:sz w:val="28"/>
          <w:szCs w:val="28"/>
        </w:rPr>
        <w:t>), planning finalisé.</w:t>
      </w:r>
    </w:p>
    <w:p w14:paraId="707F10DC" w14:textId="3406F8DD" w:rsidR="003F070A" w:rsidRDefault="003F070A" w:rsidP="00013915">
      <w:pPr>
        <w:pStyle w:val="Paragraphedeliste"/>
        <w:numPr>
          <w:ilvl w:val="0"/>
          <w:numId w:val="10"/>
        </w:numPr>
        <w:spacing w:before="100" w:beforeAutospacing="1" w:after="100" w:afterAutospacing="1" w:line="360" w:lineRule="auto"/>
        <w:rPr>
          <w:rFonts w:ascii="Times New Roman" w:hAnsi="Times New Roman" w:cs="Times New Roman"/>
          <w:sz w:val="28"/>
          <w:szCs w:val="28"/>
        </w:rPr>
      </w:pPr>
      <w:r>
        <w:rPr>
          <w:rFonts w:ascii="Times New Roman" w:hAnsi="Times New Roman" w:cs="Times New Roman"/>
          <w:sz w:val="28"/>
          <w:szCs w:val="28"/>
        </w:rPr>
        <w:t>Discussion autour de l’enregistrement des interventions : il est décidé que G. Chaudoye se mette en relation avec Congrès-minute afin que ceux-ci gèrent les enregistrements (logistique trop compliquée sinon).</w:t>
      </w:r>
    </w:p>
    <w:p w14:paraId="0A85F681" w14:textId="77777777" w:rsidR="003F070A" w:rsidRPr="002B2EA7" w:rsidRDefault="003F070A" w:rsidP="00013915">
      <w:pPr>
        <w:pStyle w:val="Paragraphedeliste"/>
        <w:spacing w:before="100" w:beforeAutospacing="1" w:after="100" w:afterAutospacing="1" w:line="360" w:lineRule="auto"/>
        <w:rPr>
          <w:rFonts w:ascii="Times New Roman" w:hAnsi="Times New Roman" w:cs="Times New Roman"/>
          <w:sz w:val="28"/>
          <w:szCs w:val="28"/>
        </w:rPr>
      </w:pPr>
    </w:p>
    <w:p w14:paraId="34DB4863" w14:textId="63F072F1" w:rsidR="00601176" w:rsidRPr="002B2EA7" w:rsidRDefault="003F070A" w:rsidP="00013915">
      <w:pPr>
        <w:pStyle w:val="Titre2"/>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Décoration et identification de la C107</w:t>
      </w:r>
    </w:p>
    <w:p w14:paraId="0327EE98" w14:textId="6E98196A" w:rsidR="00601176" w:rsidRDefault="003F070A" w:rsidP="00013915">
      <w:pPr>
        <w:pStyle w:val="Paragraphedeliste"/>
        <w:numPr>
          <w:ilvl w:val="0"/>
          <w:numId w:val="10"/>
        </w:numPr>
        <w:spacing w:before="100" w:beforeAutospacing="1" w:after="100" w:afterAutospacing="1" w:line="360" w:lineRule="auto"/>
        <w:rPr>
          <w:rFonts w:ascii="Times New Roman" w:hAnsi="Times New Roman" w:cs="Times New Roman"/>
          <w:sz w:val="28"/>
          <w:szCs w:val="28"/>
        </w:rPr>
      </w:pPr>
      <w:r w:rsidRPr="003F070A">
        <w:rPr>
          <w:rFonts w:ascii="Times New Roman" w:hAnsi="Times New Roman" w:cs="Times New Roman"/>
          <w:sz w:val="28"/>
          <w:szCs w:val="28"/>
        </w:rPr>
        <w:t xml:space="preserve">Mise à </w:t>
      </w:r>
      <w:r>
        <w:rPr>
          <w:rFonts w:ascii="Times New Roman" w:hAnsi="Times New Roman" w:cs="Times New Roman"/>
          <w:sz w:val="28"/>
          <w:szCs w:val="28"/>
        </w:rPr>
        <w:t>jour des affiches des salles de C107 prévue (les cadres ont été commandés) : les A.T.E.R. se chargeront des affichages dès que la commande sera reçue (affichage également d’une mosaïque à créer avec les photographies des ouvrages publiés par les membres du laboratoire).</w:t>
      </w:r>
    </w:p>
    <w:p w14:paraId="329DDF4A" w14:textId="56491878" w:rsidR="003F070A" w:rsidRPr="003F070A" w:rsidRDefault="003F070A" w:rsidP="00013915">
      <w:pPr>
        <w:pStyle w:val="Paragraphedeliste"/>
        <w:numPr>
          <w:ilvl w:val="0"/>
          <w:numId w:val="10"/>
        </w:numPr>
        <w:spacing w:before="100" w:beforeAutospacing="1" w:after="100" w:afterAutospacing="1" w:line="360" w:lineRule="auto"/>
        <w:rPr>
          <w:rFonts w:ascii="Times New Roman" w:hAnsi="Times New Roman" w:cs="Times New Roman"/>
          <w:sz w:val="28"/>
          <w:szCs w:val="28"/>
        </w:rPr>
      </w:pPr>
      <w:r>
        <w:rPr>
          <w:rFonts w:ascii="Times New Roman" w:hAnsi="Times New Roman" w:cs="Times New Roman"/>
          <w:sz w:val="28"/>
          <w:szCs w:val="28"/>
        </w:rPr>
        <w:t xml:space="preserve">Nécessité d’identifier la </w:t>
      </w:r>
      <w:r w:rsidR="00141F9A">
        <w:rPr>
          <w:rFonts w:ascii="Times New Roman" w:hAnsi="Times New Roman" w:cs="Times New Roman"/>
          <w:sz w:val="28"/>
          <w:szCs w:val="28"/>
        </w:rPr>
        <w:t xml:space="preserve">C </w:t>
      </w:r>
      <w:r>
        <w:rPr>
          <w:rFonts w:ascii="Times New Roman" w:hAnsi="Times New Roman" w:cs="Times New Roman"/>
          <w:sz w:val="28"/>
          <w:szCs w:val="28"/>
        </w:rPr>
        <w:t>107 dès la première porte</w:t>
      </w:r>
      <w:r w:rsidR="00141F9A">
        <w:rPr>
          <w:rFonts w:ascii="Times New Roman" w:hAnsi="Times New Roman" w:cs="Times New Roman"/>
          <w:sz w:val="28"/>
          <w:szCs w:val="28"/>
        </w:rPr>
        <w:t xml:space="preserve"> (donnant sur le couloir)</w:t>
      </w:r>
      <w:r>
        <w:rPr>
          <w:rFonts w:ascii="Times New Roman" w:hAnsi="Times New Roman" w:cs="Times New Roman"/>
          <w:sz w:val="28"/>
          <w:szCs w:val="28"/>
        </w:rPr>
        <w:t> : identité de l’équipe et noms des titulaires.</w:t>
      </w:r>
    </w:p>
    <w:p w14:paraId="325D3BC7" w14:textId="5A4B5F54" w:rsidR="00373608" w:rsidRPr="002B2EA7" w:rsidRDefault="00373608" w:rsidP="00013915">
      <w:pPr>
        <w:spacing w:before="100" w:beforeAutospacing="1" w:after="100" w:afterAutospacing="1" w:line="360" w:lineRule="auto"/>
        <w:rPr>
          <w:rFonts w:ascii="Times New Roman" w:hAnsi="Times New Roman" w:cs="Times New Roman"/>
          <w:sz w:val="28"/>
          <w:szCs w:val="28"/>
        </w:rPr>
      </w:pPr>
    </w:p>
    <w:p w14:paraId="5EF606F9" w14:textId="7520E8F3" w:rsidR="00373608" w:rsidRPr="002B2EA7" w:rsidRDefault="003F070A" w:rsidP="00013915">
      <w:pPr>
        <w:pStyle w:val="Titre2"/>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lastRenderedPageBreak/>
        <w:t xml:space="preserve">Traumatisme : passage &amp; transition  </w:t>
      </w:r>
    </w:p>
    <w:p w14:paraId="7B848D57" w14:textId="44A20F7B" w:rsidR="00373608" w:rsidRDefault="003F070A" w:rsidP="00013915">
      <w:pPr>
        <w:pStyle w:val="NormalWeb"/>
        <w:numPr>
          <w:ilvl w:val="0"/>
          <w:numId w:val="10"/>
        </w:numPr>
        <w:spacing w:line="360" w:lineRule="auto"/>
        <w:jc w:val="both"/>
        <w:rPr>
          <w:color w:val="000000"/>
          <w:sz w:val="28"/>
          <w:szCs w:val="28"/>
        </w:rPr>
      </w:pPr>
      <w:r>
        <w:rPr>
          <w:color w:val="000000"/>
          <w:sz w:val="28"/>
          <w:szCs w:val="28"/>
        </w:rPr>
        <w:t>Proposition d’un ouvrage qui reprendrait les interventions des séminaires A2P de ces deux dernières années. Discussion du plan, de l’organisation des textes… Il est décidé de contacter les différents intervenants pour obtenir leur accord dans un premier temps. Proposition d’y ajouter le texte d’un doctorant ou d’un jeune docteur du laboratoire</w:t>
      </w:r>
      <w:r w:rsidR="00C37F71">
        <w:rPr>
          <w:color w:val="000000"/>
          <w:sz w:val="28"/>
          <w:szCs w:val="28"/>
        </w:rPr>
        <w:t xml:space="preserve"> (trois mots-clés : traumatisme – passage – transition).</w:t>
      </w:r>
    </w:p>
    <w:p w14:paraId="1838B528" w14:textId="77777777" w:rsidR="00013915" w:rsidRPr="002B2EA7" w:rsidRDefault="00013915" w:rsidP="00013915">
      <w:pPr>
        <w:pStyle w:val="NormalWeb"/>
        <w:spacing w:line="360" w:lineRule="auto"/>
        <w:ind w:left="720"/>
        <w:jc w:val="both"/>
        <w:rPr>
          <w:color w:val="000000"/>
          <w:sz w:val="28"/>
          <w:szCs w:val="28"/>
        </w:rPr>
      </w:pPr>
    </w:p>
    <w:p w14:paraId="624A9AAF" w14:textId="0AEB6A61" w:rsidR="00FA7ADD" w:rsidRPr="002B2EA7" w:rsidRDefault="00C37F71" w:rsidP="00013915">
      <w:pPr>
        <w:pStyle w:val="Titre2"/>
        <w:spacing w:before="100" w:beforeAutospacing="1" w:after="100" w:afterAutospacing="1"/>
        <w:rPr>
          <w:rFonts w:ascii="Times New Roman" w:hAnsi="Times New Roman" w:cs="Times New Roman"/>
          <w:color w:val="000000"/>
          <w:sz w:val="28"/>
          <w:szCs w:val="28"/>
        </w:rPr>
      </w:pPr>
      <w:r>
        <w:rPr>
          <w:rFonts w:ascii="Times New Roman" w:hAnsi="Times New Roman" w:cs="Times New Roman"/>
          <w:sz w:val="28"/>
          <w:szCs w:val="28"/>
        </w:rPr>
        <w:t>« Jeune adolescent et post-adolescence »</w:t>
      </w:r>
    </w:p>
    <w:p w14:paraId="74A9E0C3" w14:textId="38E7158D" w:rsidR="00C37F71" w:rsidRDefault="00C37F71" w:rsidP="00013915">
      <w:pPr>
        <w:pStyle w:val="Titre2"/>
        <w:spacing w:before="100" w:beforeAutospacing="1" w:after="100" w:afterAutospacing="1"/>
        <w:rPr>
          <w:rFonts w:ascii="Times New Roman" w:hAnsi="Times New Roman" w:cs="Times New Roman"/>
          <w:b w:val="0"/>
          <w:color w:val="auto"/>
          <w:sz w:val="28"/>
          <w:szCs w:val="28"/>
        </w:rPr>
      </w:pPr>
      <w:r>
        <w:rPr>
          <w:rFonts w:ascii="Times New Roman" w:hAnsi="Times New Roman" w:cs="Times New Roman"/>
          <w:b w:val="0"/>
          <w:color w:val="auto"/>
          <w:sz w:val="28"/>
          <w:szCs w:val="28"/>
        </w:rPr>
        <w:t>Thème proposé par Dunod à N. De Kernier pour l’élaboration d’un o</w:t>
      </w:r>
      <w:r w:rsidRPr="00C37F71">
        <w:rPr>
          <w:rFonts w:ascii="Times New Roman" w:hAnsi="Times New Roman" w:cs="Times New Roman"/>
          <w:b w:val="0"/>
          <w:color w:val="auto"/>
          <w:sz w:val="28"/>
          <w:szCs w:val="28"/>
        </w:rPr>
        <w:t>uvrage collectif (huit auteurs maximum)</w:t>
      </w:r>
      <w:r>
        <w:rPr>
          <w:rFonts w:ascii="Times New Roman" w:hAnsi="Times New Roman" w:cs="Times New Roman"/>
          <w:b w:val="0"/>
          <w:color w:val="auto"/>
          <w:sz w:val="28"/>
          <w:szCs w:val="28"/>
        </w:rPr>
        <w:t> : argumentaire à préparer, puis attente d’un accord officiel du comité éditorial mi-avril (mais accord oral).</w:t>
      </w:r>
      <w:r w:rsidR="00141F9A">
        <w:rPr>
          <w:rFonts w:ascii="Times New Roman" w:hAnsi="Times New Roman" w:cs="Times New Roman"/>
          <w:b w:val="0"/>
          <w:color w:val="auto"/>
          <w:sz w:val="28"/>
          <w:szCs w:val="28"/>
        </w:rPr>
        <w:t xml:space="preserve"> Publication prévue pour la fin de l’année 2018.</w:t>
      </w:r>
    </w:p>
    <w:p w14:paraId="3A7CD36B" w14:textId="77777777" w:rsidR="00013915" w:rsidRPr="00013915" w:rsidRDefault="00013915" w:rsidP="00013915"/>
    <w:p w14:paraId="230BC2CF" w14:textId="281CA9EC" w:rsidR="0050299A" w:rsidRDefault="006C7D7F" w:rsidP="00013915">
      <w:pPr>
        <w:pStyle w:val="Titre2"/>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Plusieurs projets soutenus par A2P</w:t>
      </w:r>
    </w:p>
    <w:p w14:paraId="6EAF9561" w14:textId="1432A1FC" w:rsidR="006C7D7F" w:rsidRDefault="006C7D7F" w:rsidP="00013915">
      <w:pPr>
        <w:pStyle w:val="Paragraphedeliste"/>
        <w:numPr>
          <w:ilvl w:val="0"/>
          <w:numId w:val="10"/>
        </w:numPr>
        <w:spacing w:before="100" w:beforeAutospacing="1" w:after="100" w:afterAutospacing="1" w:line="360" w:lineRule="auto"/>
        <w:rPr>
          <w:sz w:val="28"/>
          <w:szCs w:val="28"/>
        </w:rPr>
      </w:pPr>
      <w:r w:rsidRPr="00013915">
        <w:rPr>
          <w:b/>
          <w:sz w:val="28"/>
          <w:szCs w:val="28"/>
        </w:rPr>
        <w:t>Maternité et précarité</w:t>
      </w:r>
      <w:r w:rsidRPr="006C7D7F">
        <w:rPr>
          <w:sz w:val="28"/>
          <w:szCs w:val="28"/>
        </w:rPr>
        <w:t> </w:t>
      </w:r>
      <w:r>
        <w:rPr>
          <w:sz w:val="28"/>
          <w:szCs w:val="28"/>
        </w:rPr>
        <w:t>(H. Riazuelo) : projet qui avance bien, financement UPL obtenu, ainsi qu’un</w:t>
      </w:r>
      <w:r w:rsidR="00141F9A">
        <w:rPr>
          <w:sz w:val="28"/>
          <w:szCs w:val="28"/>
        </w:rPr>
        <w:t>e thèse en</w:t>
      </w:r>
      <w:r>
        <w:rPr>
          <w:sz w:val="28"/>
          <w:szCs w:val="28"/>
        </w:rPr>
        <w:t xml:space="preserve"> CIFRE.</w:t>
      </w:r>
    </w:p>
    <w:p w14:paraId="125D4275" w14:textId="0BC75485" w:rsidR="006C7D7F" w:rsidRPr="00013915" w:rsidRDefault="006C7D7F" w:rsidP="00013915">
      <w:pPr>
        <w:pStyle w:val="Paragraphedeliste"/>
        <w:numPr>
          <w:ilvl w:val="0"/>
          <w:numId w:val="10"/>
        </w:numPr>
        <w:spacing w:before="100" w:beforeAutospacing="1" w:after="100" w:afterAutospacing="1" w:line="360" w:lineRule="auto"/>
        <w:rPr>
          <w:b/>
          <w:sz w:val="28"/>
          <w:szCs w:val="28"/>
        </w:rPr>
      </w:pPr>
      <w:r w:rsidRPr="00013915">
        <w:rPr>
          <w:b/>
          <w:sz w:val="28"/>
          <w:szCs w:val="28"/>
        </w:rPr>
        <w:t>Question des enfants entre eux</w:t>
      </w:r>
      <w:r>
        <w:rPr>
          <w:sz w:val="28"/>
          <w:szCs w:val="28"/>
        </w:rPr>
        <w:t xml:space="preserve"> (C. Davtian) : triple financement, projet impliquant le laboratoire, Paris V et Toulouse. Comité scientifique à venir, ainsi qu’une formation financée, effectuée par E. Devouche sur l’observation clinique</w:t>
      </w:r>
      <w:r w:rsidR="00141F9A">
        <w:rPr>
          <w:sz w:val="28"/>
          <w:szCs w:val="28"/>
        </w:rPr>
        <w:t xml:space="preserve"> auprès des enfants de 0 à 6 ans</w:t>
      </w:r>
      <w:r>
        <w:rPr>
          <w:sz w:val="28"/>
          <w:szCs w:val="28"/>
        </w:rPr>
        <w:t xml:space="preserve"> et l’analyse d’observeur (deux demi-journées par thème).</w:t>
      </w:r>
    </w:p>
    <w:p w14:paraId="5B1D57E0" w14:textId="0B056065" w:rsidR="006C7D7F" w:rsidRDefault="006C7D7F" w:rsidP="00013915">
      <w:pPr>
        <w:pStyle w:val="Paragraphedeliste"/>
        <w:numPr>
          <w:ilvl w:val="0"/>
          <w:numId w:val="10"/>
        </w:numPr>
        <w:spacing w:before="100" w:beforeAutospacing="1" w:after="100" w:afterAutospacing="1" w:line="360" w:lineRule="auto"/>
        <w:rPr>
          <w:sz w:val="28"/>
          <w:szCs w:val="28"/>
        </w:rPr>
      </w:pPr>
      <w:r w:rsidRPr="00013915">
        <w:rPr>
          <w:sz w:val="28"/>
          <w:szCs w:val="28"/>
        </w:rPr>
        <w:t xml:space="preserve">Projet déposé à l’association </w:t>
      </w:r>
      <w:r w:rsidRPr="00013915">
        <w:rPr>
          <w:b/>
          <w:sz w:val="28"/>
          <w:szCs w:val="28"/>
        </w:rPr>
        <w:t>Vaincre la Mucoviscidose</w:t>
      </w:r>
      <w:r w:rsidR="00E11D2B">
        <w:rPr>
          <w:sz w:val="28"/>
          <w:szCs w:val="28"/>
        </w:rPr>
        <w:t> : dans le cadre d’une thèse sur le passage de l’adolescence à l’âge adulte chez le sujet atteint par la maladie.</w:t>
      </w:r>
    </w:p>
    <w:p w14:paraId="684FA7A1" w14:textId="33B6B448" w:rsidR="00013915" w:rsidRDefault="00013915" w:rsidP="00013915">
      <w:pPr>
        <w:pStyle w:val="Paragraphedeliste"/>
        <w:numPr>
          <w:ilvl w:val="0"/>
          <w:numId w:val="10"/>
        </w:numPr>
        <w:spacing w:before="100" w:beforeAutospacing="1" w:after="100" w:afterAutospacing="1" w:line="360" w:lineRule="auto"/>
        <w:rPr>
          <w:sz w:val="28"/>
          <w:szCs w:val="28"/>
        </w:rPr>
      </w:pPr>
      <w:r>
        <w:rPr>
          <w:sz w:val="28"/>
          <w:szCs w:val="28"/>
        </w:rPr>
        <w:lastRenderedPageBreak/>
        <w:t>Projet de N. Rigal à discuter par rapport aux différentes thématiques proposées (réunion de l’EA le 3 mars, la question sera évoquée).</w:t>
      </w:r>
    </w:p>
    <w:p w14:paraId="7A5BE4A9" w14:textId="76B45795" w:rsidR="00013915" w:rsidRDefault="00013915" w:rsidP="00013915">
      <w:pPr>
        <w:pBdr>
          <w:top w:val="single" w:sz="4" w:space="1" w:color="auto"/>
          <w:left w:val="single" w:sz="4" w:space="4" w:color="auto"/>
          <w:bottom w:val="single" w:sz="4" w:space="1" w:color="auto"/>
          <w:right w:val="single" w:sz="4" w:space="4" w:color="auto"/>
        </w:pBdr>
        <w:spacing w:before="100" w:beforeAutospacing="1" w:after="100" w:afterAutospacing="1" w:line="360" w:lineRule="auto"/>
        <w:rPr>
          <w:sz w:val="28"/>
          <w:szCs w:val="28"/>
        </w:rPr>
      </w:pPr>
      <w:r w:rsidRPr="00013915">
        <w:rPr>
          <w:b/>
          <w:sz w:val="28"/>
          <w:szCs w:val="28"/>
        </w:rPr>
        <w:t>Remarque</w:t>
      </w:r>
      <w:r>
        <w:rPr>
          <w:sz w:val="28"/>
          <w:szCs w:val="28"/>
        </w:rPr>
        <w:t> : ce compte-rendu sera diffusé par l’intermédiaire de J.B. Marchand aux doctorants A2P dans le cas où ils seraient intéressés par un de ces projets, afin qu’ils puissent participer aux comités scientifiques.</w:t>
      </w:r>
    </w:p>
    <w:p w14:paraId="7F90DF85" w14:textId="77777777" w:rsidR="00013915" w:rsidRPr="00013915" w:rsidRDefault="00013915" w:rsidP="00013915">
      <w:pPr>
        <w:spacing w:before="100" w:beforeAutospacing="1" w:after="100" w:afterAutospacing="1" w:line="360" w:lineRule="auto"/>
        <w:rPr>
          <w:sz w:val="28"/>
          <w:szCs w:val="28"/>
        </w:rPr>
      </w:pPr>
    </w:p>
    <w:p w14:paraId="79D9B0D2" w14:textId="748DE90C" w:rsidR="00A55A18" w:rsidRPr="002B2EA7" w:rsidRDefault="00013915" w:rsidP="00013915">
      <w:pPr>
        <w:pStyle w:val="Titre2"/>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Fichier A2P</w:t>
      </w:r>
    </w:p>
    <w:p w14:paraId="41581F6C" w14:textId="23BFC5FB" w:rsidR="00601176" w:rsidRPr="002B2EA7" w:rsidRDefault="00A55A18" w:rsidP="00013915">
      <w:pPr>
        <w:pStyle w:val="NormalWeb"/>
        <w:spacing w:line="360" w:lineRule="auto"/>
        <w:jc w:val="both"/>
        <w:rPr>
          <w:color w:val="000000"/>
          <w:sz w:val="28"/>
          <w:szCs w:val="28"/>
        </w:rPr>
      </w:pPr>
      <w:r w:rsidRPr="002B2EA7">
        <w:rPr>
          <w:color w:val="000000"/>
          <w:sz w:val="28"/>
          <w:szCs w:val="28"/>
        </w:rPr>
        <w:t xml:space="preserve"> </w:t>
      </w:r>
      <w:r w:rsidR="00013915">
        <w:rPr>
          <w:color w:val="000000"/>
          <w:sz w:val="28"/>
          <w:szCs w:val="28"/>
        </w:rPr>
        <w:t>Tous les doctorants et titulaires d’A2P doivent s’assurer d’avoir bien transmis à J.B. Marchand les conférences qu’ils ont données, leurs publications,</w:t>
      </w:r>
      <w:r w:rsidR="00141F9A">
        <w:rPr>
          <w:color w:val="000000"/>
          <w:sz w:val="28"/>
          <w:szCs w:val="28"/>
        </w:rPr>
        <w:t xml:space="preserve"> leurs conférences,</w:t>
      </w:r>
      <w:r w:rsidR="00013915">
        <w:rPr>
          <w:color w:val="000000"/>
          <w:sz w:val="28"/>
          <w:szCs w:val="28"/>
        </w:rPr>
        <w:t xml:space="preserve"> la participation à des conseils scientifiques, à des jur</w:t>
      </w:r>
      <w:r w:rsidR="00E00E1F">
        <w:rPr>
          <w:color w:val="000000"/>
          <w:sz w:val="28"/>
          <w:szCs w:val="28"/>
        </w:rPr>
        <w:t>ys de thèse pour les titulaires, etc.</w:t>
      </w:r>
      <w:bookmarkStart w:id="0" w:name="_GoBack"/>
      <w:bookmarkEnd w:id="0"/>
    </w:p>
    <w:p w14:paraId="0DE011B7" w14:textId="77777777" w:rsidR="00A55A18" w:rsidRPr="002B2EA7" w:rsidRDefault="00A55A18" w:rsidP="00013915">
      <w:pPr>
        <w:pStyle w:val="NormalWeb"/>
        <w:spacing w:line="360" w:lineRule="auto"/>
        <w:jc w:val="both"/>
        <w:rPr>
          <w:color w:val="000000"/>
          <w:sz w:val="28"/>
          <w:szCs w:val="28"/>
        </w:rPr>
      </w:pPr>
    </w:p>
    <w:p w14:paraId="7B609D56" w14:textId="77777777" w:rsidR="00775F46" w:rsidRPr="002B2EA7" w:rsidRDefault="00775F46" w:rsidP="00013915">
      <w:pPr>
        <w:spacing w:before="100" w:beforeAutospacing="1" w:after="100" w:afterAutospacing="1" w:line="360" w:lineRule="auto"/>
        <w:rPr>
          <w:rFonts w:ascii="Times New Roman" w:hAnsi="Times New Roman" w:cs="Times New Roman"/>
          <w:sz w:val="28"/>
          <w:szCs w:val="28"/>
        </w:rPr>
      </w:pPr>
    </w:p>
    <w:sectPr w:rsidR="00775F46" w:rsidRPr="002B2EA7" w:rsidSect="00F94236">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1B7E6" w14:textId="77777777" w:rsidR="00141F9A" w:rsidRDefault="00141F9A" w:rsidP="00091988">
      <w:r>
        <w:separator/>
      </w:r>
    </w:p>
  </w:endnote>
  <w:endnote w:type="continuationSeparator" w:id="0">
    <w:p w14:paraId="175AEE0E" w14:textId="77777777" w:rsidR="00141F9A" w:rsidRDefault="00141F9A" w:rsidP="0009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ACBA5" w14:textId="77777777" w:rsidR="00141F9A" w:rsidRDefault="00141F9A" w:rsidP="0009198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635228A" w14:textId="77777777" w:rsidR="00141F9A" w:rsidRDefault="00141F9A" w:rsidP="00091988">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3D10A" w14:textId="3EDD0AF5" w:rsidR="00141F9A" w:rsidRDefault="00141F9A" w:rsidP="0009198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00E1F">
      <w:rPr>
        <w:rStyle w:val="Numrodepage"/>
        <w:noProof/>
      </w:rPr>
      <w:t>3</w:t>
    </w:r>
    <w:r>
      <w:rPr>
        <w:rStyle w:val="Numrodepage"/>
      </w:rPr>
      <w:fldChar w:fldCharType="end"/>
    </w:r>
  </w:p>
  <w:p w14:paraId="6DF48AF5" w14:textId="77777777" w:rsidR="00141F9A" w:rsidRDefault="00141F9A" w:rsidP="00091988">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DB31C" w14:textId="77777777" w:rsidR="00141F9A" w:rsidRDefault="00141F9A" w:rsidP="00091988">
      <w:r>
        <w:separator/>
      </w:r>
    </w:p>
  </w:footnote>
  <w:footnote w:type="continuationSeparator" w:id="0">
    <w:p w14:paraId="752CFE2E" w14:textId="77777777" w:rsidR="00141F9A" w:rsidRDefault="00141F9A" w:rsidP="0009198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01922"/>
    <w:multiLevelType w:val="hybridMultilevel"/>
    <w:tmpl w:val="1D3494AC"/>
    <w:lvl w:ilvl="0" w:tplc="7064070E">
      <w:numFmt w:val="bullet"/>
      <w:lvlText w:val="-"/>
      <w:lvlJc w:val="left"/>
      <w:pPr>
        <w:ind w:left="720" w:hanging="360"/>
      </w:pPr>
      <w:rPr>
        <w:rFonts w:ascii="Times" w:eastAsiaTheme="minorEastAsia"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8B5F7E"/>
    <w:multiLevelType w:val="hybridMultilevel"/>
    <w:tmpl w:val="3E826DA8"/>
    <w:lvl w:ilvl="0" w:tplc="29BED724">
      <w:start w:val="3500"/>
      <w:numFmt w:val="bullet"/>
      <w:lvlText w:val="-"/>
      <w:lvlJc w:val="left"/>
      <w:pPr>
        <w:ind w:left="644" w:hanging="360"/>
      </w:pPr>
      <w:rPr>
        <w:rFonts w:ascii="Times" w:eastAsiaTheme="minorEastAsia" w:hAnsi="Times" w:cstheme="minorBid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208F3882"/>
    <w:multiLevelType w:val="hybridMultilevel"/>
    <w:tmpl w:val="EFAAEFFA"/>
    <w:lvl w:ilvl="0" w:tplc="5AA61CC8">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nsid w:val="23970C00"/>
    <w:multiLevelType w:val="hybridMultilevel"/>
    <w:tmpl w:val="29C4A876"/>
    <w:lvl w:ilvl="0" w:tplc="040C0001">
      <w:start w:val="1"/>
      <w:numFmt w:val="bullet"/>
      <w:lvlText w:val=""/>
      <w:lvlJc w:val="left"/>
      <w:pPr>
        <w:ind w:left="1724" w:hanging="360"/>
      </w:pPr>
      <w:rPr>
        <w:rFonts w:ascii="Symbol" w:hAnsi="Symbol" w:hint="default"/>
      </w:rPr>
    </w:lvl>
    <w:lvl w:ilvl="1" w:tplc="040C0003" w:tentative="1">
      <w:start w:val="1"/>
      <w:numFmt w:val="bullet"/>
      <w:lvlText w:val="o"/>
      <w:lvlJc w:val="left"/>
      <w:pPr>
        <w:ind w:left="2444" w:hanging="360"/>
      </w:pPr>
      <w:rPr>
        <w:rFonts w:ascii="Courier New" w:hAnsi="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4">
    <w:nsid w:val="3DE657C6"/>
    <w:multiLevelType w:val="hybridMultilevel"/>
    <w:tmpl w:val="7C32F8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3112AD0"/>
    <w:multiLevelType w:val="hybridMultilevel"/>
    <w:tmpl w:val="32766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D1A2C8A"/>
    <w:multiLevelType w:val="hybridMultilevel"/>
    <w:tmpl w:val="D05012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6CD3A51"/>
    <w:multiLevelType w:val="hybridMultilevel"/>
    <w:tmpl w:val="C59A1B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C707DD7"/>
    <w:multiLevelType w:val="hybridMultilevel"/>
    <w:tmpl w:val="E2044C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12345BB"/>
    <w:multiLevelType w:val="hybridMultilevel"/>
    <w:tmpl w:val="BE58B408"/>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0">
    <w:nsid w:val="7AAE2FCD"/>
    <w:multiLevelType w:val="hybridMultilevel"/>
    <w:tmpl w:val="FEB275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ADF2282"/>
    <w:multiLevelType w:val="hybridMultilevel"/>
    <w:tmpl w:val="8898C7C8"/>
    <w:lvl w:ilvl="0" w:tplc="DDF0F7D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8"/>
  </w:num>
  <w:num w:numId="2">
    <w:abstractNumId w:val="6"/>
  </w:num>
  <w:num w:numId="3">
    <w:abstractNumId w:val="10"/>
  </w:num>
  <w:num w:numId="4">
    <w:abstractNumId w:val="2"/>
  </w:num>
  <w:num w:numId="5">
    <w:abstractNumId w:val="3"/>
  </w:num>
  <w:num w:numId="6">
    <w:abstractNumId w:val="9"/>
  </w:num>
  <w:num w:numId="7">
    <w:abstractNumId w:val="1"/>
  </w:num>
  <w:num w:numId="8">
    <w:abstractNumId w:val="4"/>
  </w:num>
  <w:num w:numId="9">
    <w:abstractNumId w:val="7"/>
  </w:num>
  <w:num w:numId="10">
    <w:abstractNumId w:val="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B9"/>
    <w:rsid w:val="00013915"/>
    <w:rsid w:val="00091988"/>
    <w:rsid w:val="00102BA3"/>
    <w:rsid w:val="00127968"/>
    <w:rsid w:val="00136BF4"/>
    <w:rsid w:val="00141F9A"/>
    <w:rsid w:val="00174CCE"/>
    <w:rsid w:val="00185E34"/>
    <w:rsid w:val="001B107D"/>
    <w:rsid w:val="00252D2B"/>
    <w:rsid w:val="002B2EA7"/>
    <w:rsid w:val="00365103"/>
    <w:rsid w:val="00372835"/>
    <w:rsid w:val="00373608"/>
    <w:rsid w:val="003A0AA8"/>
    <w:rsid w:val="003D640A"/>
    <w:rsid w:val="003F070A"/>
    <w:rsid w:val="00461F71"/>
    <w:rsid w:val="004D6E40"/>
    <w:rsid w:val="0050299A"/>
    <w:rsid w:val="00592259"/>
    <w:rsid w:val="005B46E4"/>
    <w:rsid w:val="005C4C40"/>
    <w:rsid w:val="00601176"/>
    <w:rsid w:val="006041D8"/>
    <w:rsid w:val="0061763D"/>
    <w:rsid w:val="00621ED6"/>
    <w:rsid w:val="00651437"/>
    <w:rsid w:val="006C7D7F"/>
    <w:rsid w:val="006D6AAA"/>
    <w:rsid w:val="00743BF2"/>
    <w:rsid w:val="0076225F"/>
    <w:rsid w:val="00772C01"/>
    <w:rsid w:val="00775F46"/>
    <w:rsid w:val="007A5173"/>
    <w:rsid w:val="00870BB9"/>
    <w:rsid w:val="008E25E5"/>
    <w:rsid w:val="00916B86"/>
    <w:rsid w:val="009610AF"/>
    <w:rsid w:val="009B73A0"/>
    <w:rsid w:val="00A55A18"/>
    <w:rsid w:val="00AC2B65"/>
    <w:rsid w:val="00B11F1C"/>
    <w:rsid w:val="00B31D8C"/>
    <w:rsid w:val="00B46F66"/>
    <w:rsid w:val="00B848EA"/>
    <w:rsid w:val="00BA5E1D"/>
    <w:rsid w:val="00C11897"/>
    <w:rsid w:val="00C340BD"/>
    <w:rsid w:val="00C37F71"/>
    <w:rsid w:val="00D3718F"/>
    <w:rsid w:val="00D64FF9"/>
    <w:rsid w:val="00DB7B10"/>
    <w:rsid w:val="00DC68F0"/>
    <w:rsid w:val="00E00E1F"/>
    <w:rsid w:val="00E11D2B"/>
    <w:rsid w:val="00F61603"/>
    <w:rsid w:val="00F94236"/>
    <w:rsid w:val="00FA7ADD"/>
    <w:rsid w:val="00FE3CAE"/>
    <w:rsid w:val="00FE5A01"/>
    <w:rsid w:val="774ADCC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6680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71"/>
    <w:pPr>
      <w:jc w:val="both"/>
    </w:pPr>
    <w:rPr>
      <w:rFonts w:ascii="Times" w:hAnsi="Times"/>
    </w:rPr>
  </w:style>
  <w:style w:type="paragraph" w:styleId="Titre1">
    <w:name w:val="heading 1"/>
    <w:basedOn w:val="Normal"/>
    <w:next w:val="Normal"/>
    <w:link w:val="Titre1Car"/>
    <w:uiPriority w:val="9"/>
    <w:qFormat/>
    <w:rsid w:val="00870B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9610AF"/>
    <w:pPr>
      <w:keepNext/>
      <w:keepLines/>
      <w:spacing w:before="200" w:line="360" w:lineRule="auto"/>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semiHidden/>
    <w:unhideWhenUsed/>
    <w:qFormat/>
    <w:rsid w:val="00DC68F0"/>
    <w:rPr>
      <w:sz w:val="20"/>
    </w:rPr>
  </w:style>
  <w:style w:type="character" w:customStyle="1" w:styleId="NotedebasdepageCar">
    <w:name w:val="Note de bas de page Car"/>
    <w:basedOn w:val="Policepardfaut"/>
    <w:link w:val="Notedebasdepage"/>
    <w:uiPriority w:val="99"/>
    <w:semiHidden/>
    <w:rsid w:val="00DC68F0"/>
    <w:rPr>
      <w:rFonts w:ascii="Times" w:hAnsi="Times"/>
      <w:sz w:val="20"/>
    </w:rPr>
  </w:style>
  <w:style w:type="character" w:customStyle="1" w:styleId="Titre1Car">
    <w:name w:val="Titre 1 Car"/>
    <w:basedOn w:val="Policepardfaut"/>
    <w:link w:val="Titre1"/>
    <w:uiPriority w:val="9"/>
    <w:rsid w:val="00870BB9"/>
    <w:rPr>
      <w:rFonts w:asciiTheme="majorHAnsi" w:eastAsiaTheme="majorEastAsia" w:hAnsiTheme="majorHAnsi" w:cstheme="majorBidi"/>
      <w:b/>
      <w:bCs/>
      <w:color w:val="345A8A" w:themeColor="accent1" w:themeShade="B5"/>
      <w:sz w:val="32"/>
      <w:szCs w:val="32"/>
    </w:rPr>
  </w:style>
  <w:style w:type="paragraph" w:styleId="Paragraphedeliste">
    <w:name w:val="List Paragraph"/>
    <w:basedOn w:val="Normal"/>
    <w:uiPriority w:val="34"/>
    <w:qFormat/>
    <w:rsid w:val="00775F46"/>
    <w:pPr>
      <w:ind w:left="720"/>
      <w:contextualSpacing/>
    </w:pPr>
  </w:style>
  <w:style w:type="character" w:customStyle="1" w:styleId="Titre2Car">
    <w:name w:val="Titre 2 Car"/>
    <w:basedOn w:val="Policepardfaut"/>
    <w:link w:val="Titre2"/>
    <w:uiPriority w:val="9"/>
    <w:rsid w:val="009610AF"/>
    <w:rPr>
      <w:rFonts w:asciiTheme="majorHAnsi" w:eastAsiaTheme="majorEastAsia" w:hAnsiTheme="majorHAnsi" w:cstheme="majorBidi"/>
      <w:b/>
      <w:bCs/>
      <w:color w:val="4F81BD" w:themeColor="accent1"/>
      <w:sz w:val="26"/>
      <w:szCs w:val="26"/>
    </w:rPr>
  </w:style>
  <w:style w:type="paragraph" w:styleId="Pieddepage">
    <w:name w:val="footer"/>
    <w:basedOn w:val="Normal"/>
    <w:link w:val="PieddepageCar"/>
    <w:uiPriority w:val="99"/>
    <w:unhideWhenUsed/>
    <w:rsid w:val="00091988"/>
    <w:pPr>
      <w:tabs>
        <w:tab w:val="center" w:pos="4536"/>
        <w:tab w:val="right" w:pos="9072"/>
      </w:tabs>
    </w:pPr>
  </w:style>
  <w:style w:type="character" w:customStyle="1" w:styleId="PieddepageCar">
    <w:name w:val="Pied de page Car"/>
    <w:basedOn w:val="Policepardfaut"/>
    <w:link w:val="Pieddepage"/>
    <w:uiPriority w:val="99"/>
    <w:rsid w:val="00091988"/>
    <w:rPr>
      <w:rFonts w:ascii="Times" w:hAnsi="Times"/>
    </w:rPr>
  </w:style>
  <w:style w:type="character" w:styleId="Numrodepage">
    <w:name w:val="page number"/>
    <w:basedOn w:val="Policepardfaut"/>
    <w:uiPriority w:val="99"/>
    <w:semiHidden/>
    <w:unhideWhenUsed/>
    <w:rsid w:val="00091988"/>
  </w:style>
  <w:style w:type="paragraph" w:styleId="NormalWeb">
    <w:name w:val="Normal (Web)"/>
    <w:basedOn w:val="Normal"/>
    <w:uiPriority w:val="99"/>
    <w:semiHidden/>
    <w:unhideWhenUsed/>
    <w:rsid w:val="00601176"/>
    <w:pPr>
      <w:spacing w:before="100" w:beforeAutospacing="1" w:after="100" w:afterAutospacing="1"/>
      <w:jc w:val="left"/>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71"/>
    <w:pPr>
      <w:jc w:val="both"/>
    </w:pPr>
    <w:rPr>
      <w:rFonts w:ascii="Times" w:hAnsi="Times"/>
    </w:rPr>
  </w:style>
  <w:style w:type="paragraph" w:styleId="Titre1">
    <w:name w:val="heading 1"/>
    <w:basedOn w:val="Normal"/>
    <w:next w:val="Normal"/>
    <w:link w:val="Titre1Car"/>
    <w:uiPriority w:val="9"/>
    <w:qFormat/>
    <w:rsid w:val="00870B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9610AF"/>
    <w:pPr>
      <w:keepNext/>
      <w:keepLines/>
      <w:spacing w:before="200" w:line="360" w:lineRule="auto"/>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semiHidden/>
    <w:unhideWhenUsed/>
    <w:qFormat/>
    <w:rsid w:val="00DC68F0"/>
    <w:rPr>
      <w:sz w:val="20"/>
    </w:rPr>
  </w:style>
  <w:style w:type="character" w:customStyle="1" w:styleId="NotedebasdepageCar">
    <w:name w:val="Note de bas de page Car"/>
    <w:basedOn w:val="Policepardfaut"/>
    <w:link w:val="Notedebasdepage"/>
    <w:uiPriority w:val="99"/>
    <w:semiHidden/>
    <w:rsid w:val="00DC68F0"/>
    <w:rPr>
      <w:rFonts w:ascii="Times" w:hAnsi="Times"/>
      <w:sz w:val="20"/>
    </w:rPr>
  </w:style>
  <w:style w:type="character" w:customStyle="1" w:styleId="Titre1Car">
    <w:name w:val="Titre 1 Car"/>
    <w:basedOn w:val="Policepardfaut"/>
    <w:link w:val="Titre1"/>
    <w:uiPriority w:val="9"/>
    <w:rsid w:val="00870BB9"/>
    <w:rPr>
      <w:rFonts w:asciiTheme="majorHAnsi" w:eastAsiaTheme="majorEastAsia" w:hAnsiTheme="majorHAnsi" w:cstheme="majorBidi"/>
      <w:b/>
      <w:bCs/>
      <w:color w:val="345A8A" w:themeColor="accent1" w:themeShade="B5"/>
      <w:sz w:val="32"/>
      <w:szCs w:val="32"/>
    </w:rPr>
  </w:style>
  <w:style w:type="paragraph" w:styleId="Paragraphedeliste">
    <w:name w:val="List Paragraph"/>
    <w:basedOn w:val="Normal"/>
    <w:uiPriority w:val="34"/>
    <w:qFormat/>
    <w:rsid w:val="00775F46"/>
    <w:pPr>
      <w:ind w:left="720"/>
      <w:contextualSpacing/>
    </w:pPr>
  </w:style>
  <w:style w:type="character" w:customStyle="1" w:styleId="Titre2Car">
    <w:name w:val="Titre 2 Car"/>
    <w:basedOn w:val="Policepardfaut"/>
    <w:link w:val="Titre2"/>
    <w:uiPriority w:val="9"/>
    <w:rsid w:val="009610AF"/>
    <w:rPr>
      <w:rFonts w:asciiTheme="majorHAnsi" w:eastAsiaTheme="majorEastAsia" w:hAnsiTheme="majorHAnsi" w:cstheme="majorBidi"/>
      <w:b/>
      <w:bCs/>
      <w:color w:val="4F81BD" w:themeColor="accent1"/>
      <w:sz w:val="26"/>
      <w:szCs w:val="26"/>
    </w:rPr>
  </w:style>
  <w:style w:type="paragraph" w:styleId="Pieddepage">
    <w:name w:val="footer"/>
    <w:basedOn w:val="Normal"/>
    <w:link w:val="PieddepageCar"/>
    <w:uiPriority w:val="99"/>
    <w:unhideWhenUsed/>
    <w:rsid w:val="00091988"/>
    <w:pPr>
      <w:tabs>
        <w:tab w:val="center" w:pos="4536"/>
        <w:tab w:val="right" w:pos="9072"/>
      </w:tabs>
    </w:pPr>
  </w:style>
  <w:style w:type="character" w:customStyle="1" w:styleId="PieddepageCar">
    <w:name w:val="Pied de page Car"/>
    <w:basedOn w:val="Policepardfaut"/>
    <w:link w:val="Pieddepage"/>
    <w:uiPriority w:val="99"/>
    <w:rsid w:val="00091988"/>
    <w:rPr>
      <w:rFonts w:ascii="Times" w:hAnsi="Times"/>
    </w:rPr>
  </w:style>
  <w:style w:type="character" w:styleId="Numrodepage">
    <w:name w:val="page number"/>
    <w:basedOn w:val="Policepardfaut"/>
    <w:uiPriority w:val="99"/>
    <w:semiHidden/>
    <w:unhideWhenUsed/>
    <w:rsid w:val="00091988"/>
  </w:style>
  <w:style w:type="paragraph" w:styleId="NormalWeb">
    <w:name w:val="Normal (Web)"/>
    <w:basedOn w:val="Normal"/>
    <w:uiPriority w:val="99"/>
    <w:semiHidden/>
    <w:unhideWhenUsed/>
    <w:rsid w:val="00601176"/>
    <w:pPr>
      <w:spacing w:before="100" w:beforeAutospacing="1" w:after="100" w:afterAutospacing="1"/>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2170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491</Words>
  <Characters>2702</Characters>
  <Application>Microsoft Macintosh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Domicile</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Roxane Dejours</dc:creator>
  <cp:keywords/>
  <dc:description/>
  <cp:lastModifiedBy>Roxane Dejours</cp:lastModifiedBy>
  <cp:revision>6</cp:revision>
  <dcterms:created xsi:type="dcterms:W3CDTF">2017-02-26T13:51:00Z</dcterms:created>
  <dcterms:modified xsi:type="dcterms:W3CDTF">2017-02-26T17:37:00Z</dcterms:modified>
</cp:coreProperties>
</file>